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786B">
      <w:pPr>
        <w:spacing w:line="360" w:lineRule="auto"/>
        <w:ind w:left="273" w:leftChars="130" w:firstLine="1034" w:firstLineChars="296"/>
        <w:outlineLvl w:val="0"/>
        <w:rPr>
          <w:rFonts w:hint="eastAsia"/>
          <w:b/>
          <w:bCs/>
          <w:spacing w:val="-6"/>
          <w:kern w:val="13"/>
          <w:sz w:val="36"/>
          <w:szCs w:val="36"/>
        </w:rPr>
      </w:pPr>
      <w:r>
        <w:rPr>
          <w:rFonts w:hint="eastAsia"/>
          <w:b/>
          <w:bCs/>
          <w:spacing w:val="-6"/>
          <w:kern w:val="13"/>
          <w:sz w:val="36"/>
          <w:szCs w:val="36"/>
        </w:rPr>
        <w:t xml:space="preserve"> </w:t>
      </w:r>
      <w:r>
        <w:rPr>
          <w:rFonts w:hint="eastAsia"/>
          <w:b/>
          <w:spacing w:val="-6"/>
          <w:kern w:val="13"/>
          <w:sz w:val="32"/>
          <w:szCs w:val="32"/>
        </w:rPr>
        <w:t>[</w:t>
      </w:r>
      <w:r>
        <w:rPr>
          <w:rFonts w:hint="eastAsia"/>
          <w:b/>
          <w:spacing w:val="-6"/>
          <w:kern w:val="13"/>
          <w:sz w:val="32"/>
          <w:szCs w:val="32"/>
          <w:lang w:val="en-US" w:eastAsia="zh-CN"/>
        </w:rPr>
        <w:t>14170</w:t>
      </w:r>
      <w:r>
        <w:rPr>
          <w:rFonts w:hint="eastAsia"/>
          <w:b/>
          <w:spacing w:val="-6"/>
          <w:kern w:val="13"/>
          <w:sz w:val="32"/>
          <w:szCs w:val="32"/>
        </w:rPr>
        <w:t xml:space="preserve">]  </w:t>
      </w:r>
      <w:r>
        <w:rPr>
          <w:rFonts w:hint="eastAsia"/>
          <w:b/>
          <w:spacing w:val="-6"/>
          <w:kern w:val="13"/>
          <w:sz w:val="32"/>
          <w:szCs w:val="32"/>
          <w:lang w:val="en-US" w:eastAsia="zh-CN"/>
        </w:rPr>
        <w:t xml:space="preserve">  设计基础（实践）</w:t>
      </w:r>
      <w:r>
        <w:rPr>
          <w:rFonts w:hint="eastAsia"/>
          <w:b/>
          <w:spacing w:val="-6"/>
          <w:kern w:val="13"/>
          <w:sz w:val="32"/>
          <w:szCs w:val="32"/>
        </w:rPr>
        <w:t>自学考试大纲</w:t>
      </w:r>
    </w:p>
    <w:p w14:paraId="2FEE2F32">
      <w:pPr>
        <w:spacing w:line="360" w:lineRule="auto"/>
        <w:jc w:val="left"/>
        <w:rPr>
          <w:rFonts w:hint="eastAsia" w:ascii="宋体" w:hAnsi="宋体" w:eastAsia="宋体" w:cs="宋体"/>
          <w:b/>
          <w:bCs/>
          <w:spacing w:val="-6"/>
          <w:kern w:val="13"/>
          <w:sz w:val="28"/>
          <w:szCs w:val="28"/>
        </w:rPr>
      </w:pPr>
      <w:bookmarkStart w:id="0" w:name="_GoBack"/>
      <w:bookmarkEnd w:id="0"/>
      <w:r>
        <w:rPr>
          <w:rFonts w:hint="eastAsia" w:ascii="宋体" w:hAnsi="宋体" w:eastAsia="宋体" w:cs="宋体"/>
          <w:b/>
          <w:sz w:val="28"/>
          <w:szCs w:val="28"/>
        </w:rPr>
        <w:t>自学用书：</w:t>
      </w:r>
      <w:r>
        <w:rPr>
          <w:rFonts w:hint="eastAsia" w:ascii="宋体" w:hAnsi="宋体" w:eastAsia="宋体" w:cs="宋体"/>
          <w:b/>
          <w:sz w:val="28"/>
          <w:szCs w:val="28"/>
          <w:lang w:val="en-US" w:eastAsia="zh-CN"/>
        </w:rPr>
        <w:t>《设计基础》</w:t>
      </w:r>
      <w:r>
        <w:rPr>
          <w:rFonts w:hint="eastAsia" w:ascii="宋体" w:hAnsi="宋体" w:eastAsia="宋体" w:cs="宋体"/>
          <w:b/>
          <w:sz w:val="28"/>
          <w:szCs w:val="28"/>
        </w:rPr>
        <w:t>，</w:t>
      </w:r>
      <w:r>
        <w:rPr>
          <w:rFonts w:hint="eastAsia" w:ascii="宋体" w:hAnsi="宋体" w:eastAsia="宋体" w:cs="宋体"/>
          <w:b/>
          <w:sz w:val="28"/>
          <w:szCs w:val="28"/>
          <w:lang w:val="en-US" w:eastAsia="zh-CN"/>
        </w:rPr>
        <w:t>王悦、吴青曼</w:t>
      </w:r>
      <w:r>
        <w:rPr>
          <w:rFonts w:hint="eastAsia" w:ascii="宋体" w:hAnsi="宋体" w:eastAsia="宋体" w:cs="宋体"/>
          <w:b/>
          <w:sz w:val="28"/>
          <w:szCs w:val="28"/>
        </w:rPr>
        <w:t xml:space="preserve"> 主编，</w:t>
      </w:r>
      <w:r>
        <w:rPr>
          <w:rFonts w:hint="eastAsia" w:ascii="宋体" w:hAnsi="宋体" w:eastAsia="宋体" w:cs="宋体"/>
          <w:b/>
          <w:sz w:val="28"/>
          <w:szCs w:val="28"/>
          <w:lang w:val="en-US" w:eastAsia="zh-CN"/>
        </w:rPr>
        <w:t>机械工业出版社</w:t>
      </w:r>
      <w:r>
        <w:rPr>
          <w:rFonts w:hint="eastAsia" w:ascii="宋体" w:hAnsi="宋体" w:eastAsia="宋体" w:cs="宋体"/>
          <w:b/>
          <w:sz w:val="28"/>
          <w:szCs w:val="28"/>
        </w:rPr>
        <w:t>，</w:t>
      </w:r>
      <w:r>
        <w:rPr>
          <w:rFonts w:hint="eastAsia" w:ascii="宋体" w:hAnsi="宋体" w:eastAsia="宋体" w:cs="宋体"/>
          <w:b/>
          <w:sz w:val="28"/>
          <w:szCs w:val="28"/>
          <w:lang w:val="en-US" w:eastAsia="zh-CN"/>
        </w:rPr>
        <w:t>2024年</w:t>
      </w:r>
      <w:r>
        <w:rPr>
          <w:rFonts w:hint="eastAsia" w:ascii="宋体" w:hAnsi="宋体" w:eastAsia="宋体" w:cs="宋体"/>
          <w:b/>
          <w:sz w:val="28"/>
          <w:szCs w:val="28"/>
        </w:rPr>
        <w:t>版</w:t>
      </w:r>
    </w:p>
    <w:p w14:paraId="7B32EB47">
      <w:pPr>
        <w:spacing w:line="360" w:lineRule="auto"/>
        <w:rPr>
          <w:rFonts w:hint="eastAsia" w:ascii="宋体" w:hAnsi="宋体" w:eastAsia="宋体" w:cs="宋体"/>
          <w:b/>
          <w:bCs/>
          <w:spacing w:val="-6"/>
          <w:kern w:val="13"/>
          <w:sz w:val="28"/>
          <w:szCs w:val="28"/>
          <w:lang w:val="en-US" w:eastAsia="zh-CN"/>
        </w:rPr>
      </w:pPr>
      <w:r>
        <w:rPr>
          <w:rFonts w:hint="eastAsia" w:ascii="宋体" w:hAnsi="宋体" w:eastAsia="宋体" w:cs="宋体"/>
          <w:b/>
          <w:bCs/>
          <w:spacing w:val="-6"/>
          <w:kern w:val="13"/>
          <w:sz w:val="28"/>
          <w:szCs w:val="28"/>
        </w:rPr>
        <w:t>一、 课程性质与设置目的要求</w:t>
      </w:r>
    </w:p>
    <w:p w14:paraId="739C003D">
      <w:pPr>
        <w:spacing w:line="360" w:lineRule="auto"/>
        <w:ind w:firstLine="536" w:firstLineChars="200"/>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rPr>
        <w:t>《设计</w:t>
      </w:r>
      <w:r>
        <w:rPr>
          <w:rFonts w:hint="eastAsia" w:ascii="宋体" w:hAnsi="宋体" w:eastAsia="宋体" w:cs="宋体"/>
          <w:spacing w:val="-6"/>
          <w:kern w:val="13"/>
          <w:sz w:val="28"/>
          <w:szCs w:val="28"/>
          <w:lang w:val="en-US" w:eastAsia="zh-CN"/>
        </w:rPr>
        <w:t>基础</w:t>
      </w:r>
      <w:r>
        <w:rPr>
          <w:rFonts w:hint="eastAsia" w:ascii="宋体" w:hAnsi="宋体" w:eastAsia="宋体" w:cs="宋体"/>
          <w:spacing w:val="-6"/>
          <w:kern w:val="13"/>
          <w:sz w:val="28"/>
          <w:szCs w:val="28"/>
        </w:rPr>
        <w:t>》</w:t>
      </w:r>
      <w:r>
        <w:rPr>
          <w:rFonts w:hint="eastAsia" w:ascii="宋体" w:hAnsi="宋体" w:eastAsia="宋体" w:cs="宋体"/>
          <w:spacing w:val="-6"/>
          <w:kern w:val="13"/>
          <w:sz w:val="28"/>
          <w:szCs w:val="28"/>
          <w:lang w:val="en-US" w:eastAsia="zh-CN"/>
        </w:rPr>
        <w:t>是艺术设计（专科）专业一门必修专业课，旨在为学生提供设计领域的核心理论和实践技能。作为入门级课程，它是学习专业设计技能和实践操作之前的关键准备阶段，为学生后续课程的学习打下坚实的设计基础。</w:t>
      </w:r>
    </w:p>
    <w:p w14:paraId="458E5417">
      <w:pPr>
        <w:spacing w:line="360" w:lineRule="auto"/>
        <w:ind w:firstLine="536" w:firstLineChars="200"/>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rPr>
        <w:t>《设计</w:t>
      </w:r>
      <w:r>
        <w:rPr>
          <w:rFonts w:hint="eastAsia" w:ascii="宋体" w:hAnsi="宋体" w:eastAsia="宋体" w:cs="宋体"/>
          <w:spacing w:val="-6"/>
          <w:kern w:val="13"/>
          <w:sz w:val="28"/>
          <w:szCs w:val="28"/>
          <w:lang w:val="en-US" w:eastAsia="zh-CN"/>
        </w:rPr>
        <w:t>基础</w:t>
      </w:r>
      <w:r>
        <w:rPr>
          <w:rFonts w:hint="eastAsia" w:ascii="宋体" w:hAnsi="宋体" w:eastAsia="宋体" w:cs="宋体"/>
          <w:spacing w:val="-6"/>
          <w:kern w:val="13"/>
          <w:sz w:val="28"/>
          <w:szCs w:val="28"/>
        </w:rPr>
        <w:t>》教材内容</w:t>
      </w:r>
      <w:r>
        <w:rPr>
          <w:rFonts w:hint="eastAsia" w:ascii="宋体" w:hAnsi="宋体" w:eastAsia="宋体" w:cs="宋体"/>
          <w:spacing w:val="-6"/>
          <w:kern w:val="13"/>
          <w:sz w:val="28"/>
          <w:szCs w:val="28"/>
          <w:lang w:val="en-US" w:eastAsia="zh-CN"/>
        </w:rPr>
        <w:t>共分为4部分13章，系统地介绍设计理论、方法和实践应用，深入探讨了设计的基本元素、设计过程、设计方法以及设计趋势等方面。</w:t>
      </w:r>
    </w:p>
    <w:p w14:paraId="32AF80D1">
      <w:pPr>
        <w:spacing w:line="360" w:lineRule="auto"/>
        <w:ind w:firstLine="536" w:firstLineChars="200"/>
        <w:rPr>
          <w:rFonts w:hint="eastAsia" w:ascii="宋体" w:hAnsi="宋体" w:eastAsia="宋体" w:cs="宋体"/>
          <w:spacing w:val="-6"/>
          <w:kern w:val="13"/>
          <w:sz w:val="28"/>
          <w:szCs w:val="28"/>
          <w:lang w:eastAsia="zh-CN"/>
        </w:rPr>
      </w:pPr>
      <w:r>
        <w:rPr>
          <w:rFonts w:hint="eastAsia" w:ascii="宋体" w:hAnsi="宋体" w:eastAsia="宋体" w:cs="宋体"/>
          <w:spacing w:val="-6"/>
          <w:kern w:val="13"/>
          <w:sz w:val="28"/>
          <w:szCs w:val="28"/>
        </w:rPr>
        <w:t>设置本课程的目的是：培养学生从二维平面到三维空间的综合设计思维能力，掌握从观察到创造、从构想到实现的完整设计工作流程。 引导学生将教材中抽象的形式法则、色彩原理、空间概念，转化为可视、可触的设计语言</w:t>
      </w:r>
      <w:r>
        <w:rPr>
          <w:rFonts w:hint="eastAsia" w:ascii="宋体" w:hAnsi="宋体" w:eastAsia="宋体" w:cs="宋体"/>
          <w:spacing w:val="-6"/>
          <w:kern w:val="13"/>
          <w:sz w:val="28"/>
          <w:szCs w:val="28"/>
          <w:lang w:eastAsia="zh-CN"/>
        </w:rPr>
        <w:t>；训练学生的手工与数字表达能力；</w:t>
      </w:r>
      <w:r>
        <w:rPr>
          <w:rFonts w:hint="eastAsia" w:ascii="宋体" w:hAnsi="宋体" w:eastAsia="宋体" w:cs="宋体"/>
          <w:spacing w:val="-6"/>
          <w:kern w:val="13"/>
          <w:sz w:val="28"/>
          <w:szCs w:val="28"/>
          <w:lang w:val="en-US" w:eastAsia="zh-CN"/>
        </w:rPr>
        <w:t>同时</w:t>
      </w:r>
      <w:r>
        <w:rPr>
          <w:rFonts w:hint="eastAsia" w:ascii="宋体" w:hAnsi="宋体" w:eastAsia="宋体" w:cs="宋体"/>
          <w:spacing w:val="-6"/>
          <w:kern w:val="13"/>
          <w:sz w:val="28"/>
          <w:szCs w:val="28"/>
          <w:lang w:eastAsia="zh-CN"/>
        </w:rPr>
        <w:t>激发创新意识，培养解决问题和团队协作的能力。</w:t>
      </w:r>
    </w:p>
    <w:p w14:paraId="21A54A08">
      <w:p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rPr>
        <w:t>学习本课程的要求是：学生需能掌握</w:t>
      </w:r>
      <w:r>
        <w:rPr>
          <w:rFonts w:hint="eastAsia" w:ascii="宋体" w:hAnsi="宋体" w:eastAsia="宋体" w:cs="宋体"/>
          <w:spacing w:val="-6"/>
          <w:kern w:val="13"/>
          <w:sz w:val="28"/>
          <w:szCs w:val="28"/>
          <w:lang w:val="en-US" w:eastAsia="zh-CN"/>
        </w:rPr>
        <w:t>设计基础的</w:t>
      </w:r>
      <w:r>
        <w:rPr>
          <w:rFonts w:hint="eastAsia" w:ascii="宋体" w:hAnsi="宋体" w:eastAsia="宋体" w:cs="宋体"/>
          <w:spacing w:val="-6"/>
          <w:kern w:val="13"/>
          <w:sz w:val="28"/>
          <w:szCs w:val="28"/>
        </w:rPr>
        <w:t>形式、色彩、空间三大基础模块，并重点培养创造性思维和动手实践能力。阐释其作品中的设计原理运用，例如解释色彩搭配的情感指向或形态构成的美学依据。</w:t>
      </w:r>
    </w:p>
    <w:p w14:paraId="00D2D982">
      <w:pPr>
        <w:numPr>
          <w:ilvl w:val="0"/>
          <w:numId w:val="1"/>
        </w:numPr>
        <w:spacing w:line="360" w:lineRule="auto"/>
        <w:ind w:left="372" w:leftChars="0" w:firstLine="0" w:firstLineChars="0"/>
        <w:rPr>
          <w:rFonts w:hint="eastAsia" w:ascii="宋体" w:hAnsi="宋体" w:eastAsia="宋体" w:cs="宋体"/>
          <w:color w:val="000000" w:themeColor="text1"/>
          <w:spacing w:val="-6"/>
          <w:kern w:val="13"/>
          <w:sz w:val="28"/>
          <w:szCs w:val="28"/>
          <w:lang w:val="en-US" w:eastAsia="zh-CN"/>
          <w14:textFill>
            <w14:solidFill>
              <w14:schemeClr w14:val="tx1"/>
            </w14:solidFill>
          </w14:textFill>
        </w:rPr>
      </w:pPr>
      <w:r>
        <w:rPr>
          <w:rFonts w:hint="eastAsia" w:ascii="宋体" w:hAnsi="宋体" w:eastAsia="宋体" w:cs="宋体"/>
          <w:color w:val="000000" w:themeColor="text1"/>
          <w:spacing w:val="-6"/>
          <w:kern w:val="13"/>
          <w:sz w:val="28"/>
          <w:szCs w:val="28"/>
          <w:lang w:val="en-US" w:eastAsia="zh-CN"/>
          <w14:textFill>
            <w14:solidFill>
              <w14:schemeClr w14:val="tx1"/>
            </w14:solidFill>
          </w14:textFill>
        </w:rPr>
        <w:t>考核内容及目标</w:t>
      </w:r>
    </w:p>
    <w:p w14:paraId="3738D0F3">
      <w:pPr>
        <w:numPr>
          <w:ilvl w:val="0"/>
          <w:numId w:val="0"/>
        </w:numPr>
        <w:spacing w:line="360" w:lineRule="auto"/>
        <w:ind w:left="372" w:leftChars="0"/>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1.学习目的和要求</w:t>
      </w:r>
    </w:p>
    <w:p w14:paraId="03836120">
      <w:pPr>
        <w:spacing w:line="360" w:lineRule="auto"/>
        <w:ind w:firstLine="268" w:firstLineChars="100"/>
        <w:rPr>
          <w:rFonts w:hint="eastAsia" w:ascii="宋体" w:hAnsi="宋体" w:eastAsia="宋体" w:cs="宋体"/>
          <w:spacing w:val="-6"/>
          <w:kern w:val="13"/>
          <w:sz w:val="28"/>
          <w:szCs w:val="28"/>
        </w:rPr>
      </w:pPr>
      <w:r>
        <w:rPr>
          <w:rFonts w:hint="eastAsia" w:ascii="宋体" w:hAnsi="宋体" w:eastAsia="宋体" w:cs="宋体"/>
          <w:spacing w:val="-6"/>
          <w:kern w:val="13"/>
          <w:sz w:val="28"/>
          <w:szCs w:val="28"/>
          <w:lang w:val="en-US" w:eastAsia="zh-CN"/>
        </w:rPr>
        <w:t>通过本课程学习，</w:t>
      </w:r>
      <w:r>
        <w:rPr>
          <w:rFonts w:hint="eastAsia" w:ascii="宋体" w:hAnsi="宋体" w:eastAsia="宋体" w:cs="宋体"/>
          <w:spacing w:val="-6"/>
          <w:kern w:val="13"/>
          <w:sz w:val="28"/>
          <w:szCs w:val="28"/>
        </w:rPr>
        <w:t>建立对设计本质的基础认知，理解何为“设计作品”</w:t>
      </w:r>
      <w:r>
        <w:rPr>
          <w:rFonts w:hint="eastAsia" w:ascii="宋体" w:hAnsi="宋体" w:eastAsia="宋体" w:cs="宋体"/>
          <w:spacing w:val="-6"/>
          <w:kern w:val="13"/>
          <w:sz w:val="28"/>
          <w:szCs w:val="28"/>
          <w:lang w:eastAsia="zh-CN"/>
        </w:rPr>
        <w:t>；</w:t>
      </w:r>
      <w:r>
        <w:rPr>
          <w:rFonts w:hint="eastAsia" w:ascii="宋体" w:hAnsi="宋体" w:eastAsia="宋体" w:cs="宋体"/>
          <w:spacing w:val="-6"/>
          <w:kern w:val="13"/>
          <w:sz w:val="28"/>
          <w:szCs w:val="28"/>
        </w:rPr>
        <w:t>掌握平面、立体空间和动态图像的基础理论与知识；理解图形创意与形式语言的关系；拓展设计思维，具备形象与逻辑复合的创意能力</w:t>
      </w:r>
      <w:r>
        <w:rPr>
          <w:rFonts w:hint="eastAsia" w:ascii="宋体" w:hAnsi="宋体" w:eastAsia="宋体" w:cs="宋体"/>
          <w:spacing w:val="-6"/>
          <w:kern w:val="13"/>
          <w:sz w:val="28"/>
          <w:szCs w:val="28"/>
          <w:lang w:eastAsia="zh-CN"/>
        </w:rPr>
        <w:t>；</w:t>
      </w:r>
      <w:r>
        <w:rPr>
          <w:rFonts w:hint="eastAsia" w:ascii="宋体" w:hAnsi="宋体" w:eastAsia="宋体" w:cs="宋体"/>
          <w:spacing w:val="-6"/>
          <w:kern w:val="13"/>
          <w:sz w:val="28"/>
          <w:szCs w:val="28"/>
        </w:rPr>
        <w:t>理解设计从无到有的创造性思维过程，掌握“构思-转化”的核心环节</w:t>
      </w:r>
      <w:r>
        <w:rPr>
          <w:rFonts w:hint="eastAsia" w:ascii="宋体" w:hAnsi="宋体" w:eastAsia="宋体" w:cs="宋体"/>
          <w:spacing w:val="-6"/>
          <w:kern w:val="13"/>
          <w:sz w:val="28"/>
          <w:szCs w:val="28"/>
          <w:lang w:eastAsia="zh-CN"/>
        </w:rPr>
        <w:t>；</w:t>
      </w:r>
      <w:r>
        <w:rPr>
          <w:rFonts w:hint="eastAsia" w:ascii="宋体" w:hAnsi="宋体" w:eastAsia="宋体" w:cs="宋体"/>
          <w:spacing w:val="-6"/>
          <w:kern w:val="13"/>
          <w:sz w:val="28"/>
          <w:szCs w:val="28"/>
        </w:rPr>
        <w:t>掌握平面构成的基本形式法则，能运用其分析与创造视觉形式</w:t>
      </w:r>
      <w:r>
        <w:rPr>
          <w:rFonts w:hint="eastAsia" w:ascii="宋体" w:hAnsi="宋体" w:eastAsia="宋体" w:cs="宋体"/>
          <w:spacing w:val="-6"/>
          <w:kern w:val="13"/>
          <w:sz w:val="28"/>
          <w:szCs w:val="28"/>
          <w:lang w:eastAsia="zh-CN"/>
        </w:rPr>
        <w:t>；</w:t>
      </w:r>
      <w:r>
        <w:rPr>
          <w:rFonts w:hint="eastAsia" w:ascii="宋体" w:hAnsi="宋体" w:eastAsia="宋体" w:cs="宋体"/>
          <w:spacing w:val="-6"/>
          <w:kern w:val="13"/>
          <w:sz w:val="28"/>
          <w:szCs w:val="28"/>
        </w:rPr>
        <w:t>掌握色彩的基本原理与搭配规律，理解其心理效应并应用于设计</w:t>
      </w:r>
      <w:r>
        <w:rPr>
          <w:rFonts w:hint="eastAsia" w:ascii="宋体" w:hAnsi="宋体" w:eastAsia="宋体" w:cs="宋体"/>
          <w:spacing w:val="-6"/>
          <w:kern w:val="13"/>
          <w:sz w:val="28"/>
          <w:szCs w:val="28"/>
          <w:lang w:eastAsia="zh-CN"/>
        </w:rPr>
        <w:t>；</w:t>
      </w:r>
      <w:r>
        <w:rPr>
          <w:rFonts w:hint="eastAsia" w:ascii="宋体" w:hAnsi="宋体" w:eastAsia="宋体" w:cs="宋体"/>
          <w:spacing w:val="-6"/>
          <w:kern w:val="13"/>
          <w:sz w:val="28"/>
          <w:szCs w:val="28"/>
        </w:rPr>
        <w:t>理解二维与三维空间的感知与构成原理，掌握创造空间感的方法。</w:t>
      </w:r>
    </w:p>
    <w:p w14:paraId="2F6DA641">
      <w:pPr>
        <w:numPr>
          <w:ilvl w:val="0"/>
          <w:numId w:val="0"/>
        </w:numPr>
        <w:spacing w:line="360" w:lineRule="auto"/>
        <w:ind w:firstLine="536" w:firstLineChars="200"/>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2.考核知识点</w:t>
      </w:r>
    </w:p>
    <w:p w14:paraId="773FC1F9">
      <w:pPr>
        <w:numPr>
          <w:ilvl w:val="0"/>
          <w:numId w:val="0"/>
        </w:numPr>
        <w:spacing w:line="360" w:lineRule="auto"/>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 xml:space="preserve">    本课程的重点内容包括：设计的含义，点、线、面等设计实践的造型基础内容，平面构成的法则，体与空间，色彩对比与色彩调和，图案的组织形式，图案设计步骤方法，图形创意方法，设计中常见的材料，设计中常见的工艺，设计思维定义及基本流程，常用的设计方法，设计手绘表达，设计表达和展示形式。</w:t>
      </w:r>
    </w:p>
    <w:p w14:paraId="1CED69B2">
      <w:pPr>
        <w:numPr>
          <w:ilvl w:val="0"/>
          <w:numId w:val="0"/>
        </w:numPr>
        <w:spacing w:line="360" w:lineRule="auto"/>
        <w:ind w:firstLine="372"/>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本课程的难点内容包括：设计的特征与价值，现代设计的发展历程，构成的形式美法则，色彩与感知，色彩对比与色彩调和，中国传统图案的发展历程，图案的组织形式，图案设计步骤及方法，设计中常见的材料，设计中常见的工艺，不同视角的设计程序与方法，设计开发的基本流程，常用的设计方法，设计的趋势与未来。</w:t>
      </w:r>
    </w:p>
    <w:p w14:paraId="7C5BF8B9">
      <w:pPr>
        <w:numPr>
          <w:ilvl w:val="0"/>
          <w:numId w:val="0"/>
        </w:numPr>
        <w:spacing w:line="360" w:lineRule="auto"/>
        <w:ind w:firstLine="536" w:firstLineChars="200"/>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3.考核目标要求</w:t>
      </w:r>
    </w:p>
    <w:p w14:paraId="5B14C685">
      <w:pPr>
        <w:numPr>
          <w:ilvl w:val="0"/>
          <w:numId w:val="0"/>
        </w:numPr>
        <w:spacing w:line="360" w:lineRule="auto"/>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 xml:space="preserve">   （1）识记：要求学生能够识别和记忆本课程中有关设计基础知识的概念及基本的设计实践方法等内容，包括设计的定义，现代设计的发展历程，设计实践中的形态、色彩、图形与图案、材料与工艺，设计流程及方法等，并能够根据考核的不同要求，做出正确的表述、选择和判断。</w:t>
      </w:r>
    </w:p>
    <w:p w14:paraId="3068EDF9">
      <w:pPr>
        <w:numPr>
          <w:ilvl w:val="0"/>
          <w:numId w:val="0"/>
        </w:numPr>
        <w:spacing w:line="360" w:lineRule="auto"/>
        <w:ind w:firstLine="372"/>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2）领会：要求学生能够深入理解和领悟设计基础知识的内涵和应用原理，包括理解不同设计元素之间的关系和互动，领会设计理论与实践之间的关系，应能够对设计概念进行逻辑推理和论证，并就设计话题做出合理的解释和说明。</w:t>
      </w:r>
    </w:p>
    <w:p w14:paraId="397181EB">
      <w:pPr>
        <w:numPr>
          <w:ilvl w:val="0"/>
          <w:numId w:val="0"/>
        </w:numPr>
        <w:spacing w:line="360" w:lineRule="auto"/>
        <w:ind w:firstLine="372"/>
        <w:rPr>
          <w:rFonts w:hint="eastAsia" w:ascii="宋体" w:hAnsi="宋体" w:eastAsia="宋体" w:cs="宋体"/>
          <w:spacing w:val="-6"/>
          <w:kern w:val="13"/>
          <w:sz w:val="28"/>
          <w:szCs w:val="28"/>
          <w:lang w:val="en-US" w:eastAsia="zh-CN"/>
        </w:rPr>
      </w:pPr>
      <w:r>
        <w:rPr>
          <w:rFonts w:hint="eastAsia" w:ascii="宋体" w:hAnsi="宋体" w:eastAsia="宋体" w:cs="宋体"/>
          <w:spacing w:val="-6"/>
          <w:kern w:val="13"/>
          <w:sz w:val="28"/>
          <w:szCs w:val="28"/>
          <w:lang w:val="en-US" w:eastAsia="zh-CN"/>
        </w:rPr>
        <w:t>（3）应用：要求学生能够基于所学的设计基础知识进行简单的设计实践。这涉及将理论应用于实际的设计课题，如创建基本的设计草图、绘制简要的图形方案、使用基本的设计工具和工艺，一级根据课题进行设计调研，根据设计流程和方法制作初步的设计方案。</w:t>
      </w:r>
    </w:p>
    <w:p w14:paraId="3A0F082E">
      <w:p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rPr>
        <w:t>三、</w:t>
      </w:r>
      <w:r>
        <w:rPr>
          <w:rFonts w:hint="eastAsia" w:ascii="宋体" w:hAnsi="宋体" w:eastAsia="宋体" w:cs="宋体"/>
          <w:b/>
          <w:bCs/>
          <w:spacing w:val="-6"/>
          <w:kern w:val="13"/>
          <w:sz w:val="28"/>
          <w:szCs w:val="28"/>
        </w:rPr>
        <w:t>题型举例</w:t>
      </w:r>
      <w:r>
        <w:rPr>
          <w:rFonts w:hint="eastAsia" w:ascii="宋体" w:hAnsi="宋体" w:eastAsia="宋体" w:cs="宋体"/>
          <w:b/>
          <w:sz w:val="28"/>
          <w:szCs w:val="28"/>
        </w:rPr>
        <w:t>（考试时间为150分钟）</w:t>
      </w:r>
      <w:r>
        <w:rPr>
          <w:rFonts w:hint="eastAsia" w:ascii="宋体" w:hAnsi="宋体" w:eastAsia="宋体" w:cs="宋体"/>
          <w:b/>
          <w:color w:val="000000"/>
          <w:sz w:val="28"/>
          <w:szCs w:val="28"/>
        </w:rPr>
        <w:t>（</w:t>
      </w:r>
      <w:r>
        <w:rPr>
          <w:rFonts w:hint="eastAsia" w:ascii="宋体" w:hAnsi="宋体" w:eastAsia="宋体" w:cs="宋体"/>
          <w:b/>
          <w:sz w:val="28"/>
          <w:szCs w:val="28"/>
        </w:rPr>
        <w:t>题型仅作参考，实际命题时不受此限）</w:t>
      </w:r>
    </w:p>
    <w:p w14:paraId="13295ABE">
      <w:pPr>
        <w:numPr>
          <w:ilvl w:val="0"/>
          <w:numId w:val="0"/>
        </w:num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rPr>
        <w:t>请以 “生机” 为主题，设计一个书籍封面。</w:t>
      </w:r>
    </w:p>
    <w:p w14:paraId="41B5CB00">
      <w:pPr>
        <w:numPr>
          <w:ilvl w:val="0"/>
          <w:numId w:val="0"/>
        </w:num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rPr>
        <w:t>设计要求：</w:t>
      </w:r>
    </w:p>
    <w:p w14:paraId="0E3DD172">
      <w:pPr>
        <w:numPr>
          <w:ilvl w:val="0"/>
          <w:numId w:val="0"/>
        </w:num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rPr>
        <w:t>1. 需明确运用至少两种形式美法则（如对比、均衡、节奏等）。</w:t>
      </w:r>
    </w:p>
    <w:p w14:paraId="776D1A90">
      <w:pPr>
        <w:numPr>
          <w:ilvl w:val="0"/>
          <w:numId w:val="0"/>
        </w:num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rPr>
        <w:t>2. 需说明你的色彩方案及其寓意。</w:t>
      </w:r>
    </w:p>
    <w:p w14:paraId="7918B288">
      <w:pPr>
        <w:numPr>
          <w:ilvl w:val="0"/>
          <w:numId w:val="0"/>
        </w:num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rPr>
        <w:t>3. 需通过图形或构图体现一定的空间层次感。</w:t>
      </w:r>
    </w:p>
    <w:p w14:paraId="3DA0E5AB">
      <w:pPr>
        <w:numPr>
          <w:ilvl w:val="0"/>
          <w:numId w:val="0"/>
        </w:numPr>
        <w:spacing w:line="360" w:lineRule="auto"/>
        <w:ind w:firstLine="536" w:firstLineChars="200"/>
        <w:rPr>
          <w:rFonts w:hint="eastAsia" w:ascii="宋体" w:hAnsi="宋体" w:eastAsia="宋体" w:cs="宋体"/>
          <w:spacing w:val="-6"/>
          <w:kern w:val="13"/>
          <w:sz w:val="28"/>
          <w:szCs w:val="28"/>
        </w:rPr>
      </w:pPr>
      <w:r>
        <w:rPr>
          <w:rFonts w:hint="eastAsia" w:ascii="宋体" w:hAnsi="宋体" w:eastAsia="宋体" w:cs="宋体"/>
          <w:spacing w:val="-6"/>
          <w:kern w:val="13"/>
          <w:sz w:val="28"/>
          <w:szCs w:val="28"/>
          <w:lang w:val="en-US" w:eastAsia="zh-CN"/>
        </w:rPr>
        <w:t>4.</w:t>
      </w:r>
      <w:r>
        <w:rPr>
          <w:rFonts w:hint="eastAsia" w:ascii="宋体" w:hAnsi="宋体" w:eastAsia="宋体" w:cs="宋体"/>
          <w:spacing w:val="-6"/>
          <w:kern w:val="13"/>
          <w:sz w:val="28"/>
          <w:szCs w:val="28"/>
        </w:rPr>
        <w:t>附上简短的设计说明（100字以内）。</w:t>
      </w:r>
    </w:p>
    <w:p w14:paraId="4A4B6A4D">
      <w:pPr>
        <w:numPr>
          <w:ilvl w:val="0"/>
          <w:numId w:val="0"/>
        </w:numPr>
        <w:spacing w:line="360" w:lineRule="auto"/>
        <w:ind w:firstLine="536" w:firstLineChars="200"/>
        <w:rPr>
          <w:rFonts w:hint="default" w:ascii="宋体" w:hAnsi="宋体" w:eastAsia="宋体" w:cs="宋体"/>
          <w:spacing w:val="-6"/>
          <w:kern w:val="13"/>
          <w:sz w:val="28"/>
          <w:szCs w:val="28"/>
          <w:lang w:val="en-US" w:eastAsia="zh-CN"/>
        </w:rPr>
      </w:pPr>
      <w:r>
        <w:rPr>
          <w:rFonts w:hint="eastAsia" w:ascii="宋体" w:hAnsi="宋体" w:cs="宋体"/>
          <w:spacing w:val="-6"/>
          <w:kern w:val="13"/>
          <w:sz w:val="28"/>
          <w:szCs w:val="28"/>
          <w:lang w:val="en-US" w:eastAsia="zh-CN"/>
        </w:rPr>
        <w:t>评分标准：</w:t>
      </w:r>
    </w:p>
    <w:tbl>
      <w:tblPr>
        <w:tblStyle w:val="4"/>
        <w:tblpPr w:leftFromText="180" w:rightFromText="180" w:vertAnchor="page" w:horzAnchor="page" w:tblpX="1704" w:tblpY="1767"/>
        <w:tblOverlap w:val="never"/>
        <w:tblW w:w="9020" w:type="dxa"/>
        <w:tblInd w:w="0" w:type="dxa"/>
        <w:tblLayout w:type="fixed"/>
        <w:tblCellMar>
          <w:top w:w="0" w:type="dxa"/>
          <w:left w:w="0" w:type="dxa"/>
          <w:bottom w:w="0" w:type="dxa"/>
          <w:right w:w="0" w:type="dxa"/>
        </w:tblCellMar>
      </w:tblPr>
      <w:tblGrid>
        <w:gridCol w:w="1265"/>
        <w:gridCol w:w="975"/>
        <w:gridCol w:w="6780"/>
      </w:tblGrid>
      <w:tr w14:paraId="72FD6F18">
        <w:tblPrEx>
          <w:tblCellMar>
            <w:top w:w="0" w:type="dxa"/>
            <w:left w:w="0" w:type="dxa"/>
            <w:bottom w:w="0" w:type="dxa"/>
            <w:right w:w="0" w:type="dxa"/>
          </w:tblCellMar>
        </w:tblPrEx>
        <w:trPr>
          <w:trHeight w:val="344" w:hRule="atLeast"/>
        </w:trPr>
        <w:tc>
          <w:tcPr>
            <w:tcW w:w="1265" w:type="dxa"/>
            <w:tcBorders>
              <w:top w:val="single" w:color="333333" w:sz="4" w:space="0"/>
              <w:left w:val="single" w:color="333333" w:sz="4" w:space="0"/>
              <w:bottom w:val="single" w:color="333333" w:sz="4" w:space="0"/>
              <w:right w:val="single" w:color="333333" w:sz="4" w:space="0"/>
            </w:tcBorders>
            <w:noWrap w:val="0"/>
            <w:vAlign w:val="center"/>
          </w:tcPr>
          <w:p w14:paraId="64BD2971">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评分项</w:t>
            </w:r>
          </w:p>
        </w:tc>
        <w:tc>
          <w:tcPr>
            <w:tcW w:w="975" w:type="dxa"/>
            <w:tcBorders>
              <w:top w:val="single" w:color="333333" w:sz="4" w:space="0"/>
              <w:left w:val="nil"/>
              <w:bottom w:val="single" w:color="333333" w:sz="4" w:space="0"/>
              <w:right w:val="single" w:color="333333" w:sz="4" w:space="0"/>
            </w:tcBorders>
            <w:noWrap w:val="0"/>
            <w:vAlign w:val="center"/>
          </w:tcPr>
          <w:p w14:paraId="4D4C33EE">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项分值</w:t>
            </w:r>
          </w:p>
        </w:tc>
        <w:tc>
          <w:tcPr>
            <w:tcW w:w="6780" w:type="dxa"/>
            <w:tcBorders>
              <w:top w:val="single" w:color="333333" w:sz="4" w:space="0"/>
              <w:left w:val="nil"/>
              <w:bottom w:val="single" w:color="333333" w:sz="4" w:space="0"/>
              <w:right w:val="single" w:color="333333" w:sz="4" w:space="0"/>
            </w:tcBorders>
            <w:noWrap w:val="0"/>
            <w:vAlign w:val="center"/>
          </w:tcPr>
          <w:p w14:paraId="4DEE3AAF">
            <w:pPr>
              <w:widowControl/>
              <w:ind w:firstLine="2520" w:firstLineChars="900"/>
              <w:rPr>
                <w:rFonts w:hint="eastAsia" w:ascii="宋体" w:hAnsi="宋体" w:eastAsia="宋体" w:cs="宋体"/>
                <w:sz w:val="28"/>
                <w:szCs w:val="28"/>
              </w:rPr>
            </w:pPr>
            <w:r>
              <w:rPr>
                <w:rFonts w:hint="eastAsia" w:ascii="宋体" w:hAnsi="宋体" w:eastAsia="宋体" w:cs="宋体"/>
                <w:kern w:val="0"/>
                <w:sz w:val="28"/>
                <w:szCs w:val="28"/>
                <w:lang w:bidi="ar"/>
              </w:rPr>
              <w:t>细则</w:t>
            </w:r>
          </w:p>
        </w:tc>
      </w:tr>
      <w:tr w14:paraId="2289262A">
        <w:tblPrEx>
          <w:tblCellMar>
            <w:top w:w="0" w:type="dxa"/>
            <w:left w:w="0" w:type="dxa"/>
            <w:bottom w:w="0" w:type="dxa"/>
            <w:right w:w="0" w:type="dxa"/>
          </w:tblCellMar>
        </w:tblPrEx>
        <w:trPr>
          <w:trHeight w:val="918" w:hRule="atLeast"/>
        </w:trPr>
        <w:tc>
          <w:tcPr>
            <w:tcW w:w="1265" w:type="dxa"/>
            <w:tcBorders>
              <w:top w:val="nil"/>
              <w:left w:val="single" w:color="333333" w:sz="4" w:space="0"/>
              <w:bottom w:val="single" w:color="333333" w:sz="4" w:space="0"/>
              <w:right w:val="single" w:color="333333" w:sz="4" w:space="0"/>
            </w:tcBorders>
            <w:noWrap w:val="0"/>
            <w:vAlign w:val="center"/>
          </w:tcPr>
          <w:p w14:paraId="222201FC">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文字</w:t>
            </w:r>
          </w:p>
        </w:tc>
        <w:tc>
          <w:tcPr>
            <w:tcW w:w="975" w:type="dxa"/>
            <w:tcBorders>
              <w:top w:val="nil"/>
              <w:left w:val="nil"/>
              <w:bottom w:val="single" w:color="333333" w:sz="4" w:space="0"/>
              <w:right w:val="single" w:color="333333" w:sz="4" w:space="0"/>
            </w:tcBorders>
            <w:noWrap w:val="0"/>
            <w:vAlign w:val="center"/>
          </w:tcPr>
          <w:p w14:paraId="5E34DB48">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10</w:t>
            </w:r>
          </w:p>
        </w:tc>
        <w:tc>
          <w:tcPr>
            <w:tcW w:w="6780" w:type="dxa"/>
            <w:tcBorders>
              <w:top w:val="nil"/>
              <w:left w:val="nil"/>
              <w:bottom w:val="single" w:color="333333" w:sz="4" w:space="0"/>
              <w:right w:val="single" w:color="333333" w:sz="4" w:space="0"/>
            </w:tcBorders>
            <w:noWrap w:val="0"/>
            <w:vAlign w:val="center"/>
          </w:tcPr>
          <w:p w14:paraId="44EF45DE">
            <w:pPr>
              <w:widowControl/>
              <w:jc w:val="left"/>
              <w:rPr>
                <w:rFonts w:hint="eastAsia" w:ascii="宋体" w:hAnsi="宋体" w:eastAsia="宋体" w:cs="宋体"/>
                <w:sz w:val="28"/>
                <w:szCs w:val="28"/>
              </w:rPr>
            </w:pPr>
            <w:r>
              <w:rPr>
                <w:rFonts w:hint="eastAsia" w:ascii="宋体" w:hAnsi="宋体" w:eastAsia="宋体" w:cs="宋体"/>
                <w:kern w:val="0"/>
                <w:sz w:val="28"/>
                <w:szCs w:val="28"/>
                <w:lang w:bidi="ar"/>
              </w:rPr>
              <w:t>书籍封面上关于书名、作者名、出版社名等重要信息完整，表述准确，重点突出。</w:t>
            </w:r>
          </w:p>
        </w:tc>
      </w:tr>
      <w:tr w14:paraId="679A5FEB">
        <w:tblPrEx>
          <w:tblCellMar>
            <w:top w:w="0" w:type="dxa"/>
            <w:left w:w="0" w:type="dxa"/>
            <w:bottom w:w="0" w:type="dxa"/>
            <w:right w:w="0" w:type="dxa"/>
          </w:tblCellMar>
        </w:tblPrEx>
        <w:trPr>
          <w:trHeight w:val="768" w:hRule="atLeast"/>
        </w:trPr>
        <w:tc>
          <w:tcPr>
            <w:tcW w:w="1265" w:type="dxa"/>
            <w:tcBorders>
              <w:top w:val="nil"/>
              <w:left w:val="single" w:color="333333" w:sz="4" w:space="0"/>
              <w:bottom w:val="single" w:color="333333" w:sz="4" w:space="0"/>
              <w:right w:val="single" w:color="333333" w:sz="4" w:space="0"/>
            </w:tcBorders>
            <w:noWrap w:val="0"/>
            <w:vAlign w:val="center"/>
          </w:tcPr>
          <w:p w14:paraId="314C91AA">
            <w:pPr>
              <w:widowControl/>
              <w:jc w:val="center"/>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图形</w:t>
            </w:r>
          </w:p>
        </w:tc>
        <w:tc>
          <w:tcPr>
            <w:tcW w:w="975" w:type="dxa"/>
            <w:tcBorders>
              <w:top w:val="nil"/>
              <w:left w:val="nil"/>
              <w:bottom w:val="single" w:color="333333" w:sz="4" w:space="0"/>
              <w:right w:val="single" w:color="333333" w:sz="4" w:space="0"/>
            </w:tcBorders>
            <w:noWrap w:val="0"/>
            <w:vAlign w:val="center"/>
          </w:tcPr>
          <w:p w14:paraId="76AA5E7B">
            <w:pPr>
              <w:widowControl/>
              <w:jc w:val="center"/>
              <w:rPr>
                <w:rFonts w:hint="eastAsia" w:ascii="宋体" w:hAnsi="宋体" w:eastAsia="宋体" w:cs="宋体"/>
                <w:kern w:val="0"/>
                <w:sz w:val="28"/>
                <w:szCs w:val="28"/>
                <w:lang w:bidi="ar"/>
              </w:rPr>
            </w:pPr>
            <w:r>
              <w:rPr>
                <w:rFonts w:hint="eastAsia" w:ascii="宋体" w:hAnsi="宋体" w:eastAsia="宋体" w:cs="宋体"/>
                <w:kern w:val="0"/>
                <w:sz w:val="28"/>
                <w:szCs w:val="28"/>
                <w:lang w:bidi="ar"/>
              </w:rPr>
              <w:t>10</w:t>
            </w:r>
          </w:p>
        </w:tc>
        <w:tc>
          <w:tcPr>
            <w:tcW w:w="6780" w:type="dxa"/>
            <w:tcBorders>
              <w:top w:val="nil"/>
              <w:left w:val="nil"/>
              <w:bottom w:val="single" w:color="333333" w:sz="4" w:space="0"/>
              <w:right w:val="single" w:color="333333" w:sz="4" w:space="0"/>
            </w:tcBorders>
            <w:noWrap w:val="0"/>
            <w:vAlign w:val="center"/>
          </w:tcPr>
          <w:p w14:paraId="7686A468">
            <w:pPr>
              <w:widowControl/>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能设计出符合主题内容的图形，并合理运用于书籍封面。</w:t>
            </w:r>
          </w:p>
        </w:tc>
      </w:tr>
      <w:tr w14:paraId="56E3BA42">
        <w:tblPrEx>
          <w:tblCellMar>
            <w:top w:w="0" w:type="dxa"/>
            <w:left w:w="0" w:type="dxa"/>
            <w:bottom w:w="0" w:type="dxa"/>
            <w:right w:w="0" w:type="dxa"/>
          </w:tblCellMar>
        </w:tblPrEx>
        <w:trPr>
          <w:trHeight w:val="360" w:hRule="atLeast"/>
        </w:trPr>
        <w:tc>
          <w:tcPr>
            <w:tcW w:w="1265" w:type="dxa"/>
            <w:tcBorders>
              <w:top w:val="nil"/>
              <w:left w:val="single" w:color="333333" w:sz="4" w:space="0"/>
              <w:bottom w:val="single" w:color="333333" w:sz="4" w:space="0"/>
              <w:right w:val="single" w:color="333333" w:sz="4" w:space="0"/>
            </w:tcBorders>
            <w:noWrap w:val="0"/>
            <w:vAlign w:val="center"/>
          </w:tcPr>
          <w:p w14:paraId="194F78F4">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版式</w:t>
            </w:r>
          </w:p>
        </w:tc>
        <w:tc>
          <w:tcPr>
            <w:tcW w:w="975" w:type="dxa"/>
            <w:tcBorders>
              <w:top w:val="nil"/>
              <w:left w:val="nil"/>
              <w:bottom w:val="single" w:color="333333" w:sz="4" w:space="0"/>
              <w:right w:val="single" w:color="333333" w:sz="4" w:space="0"/>
            </w:tcBorders>
            <w:noWrap w:val="0"/>
            <w:vAlign w:val="center"/>
          </w:tcPr>
          <w:p w14:paraId="3605C022">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10</w:t>
            </w:r>
          </w:p>
        </w:tc>
        <w:tc>
          <w:tcPr>
            <w:tcW w:w="6780" w:type="dxa"/>
            <w:tcBorders>
              <w:top w:val="nil"/>
              <w:left w:val="nil"/>
              <w:bottom w:val="single" w:color="333333" w:sz="4" w:space="0"/>
              <w:right w:val="single" w:color="333333" w:sz="4" w:space="0"/>
            </w:tcBorders>
            <w:noWrap w:val="0"/>
            <w:vAlign w:val="center"/>
          </w:tcPr>
          <w:p w14:paraId="3C504360">
            <w:pPr>
              <w:widowControl/>
              <w:jc w:val="left"/>
              <w:rPr>
                <w:rFonts w:hint="eastAsia" w:ascii="宋体" w:hAnsi="宋体" w:eastAsia="宋体" w:cs="宋体"/>
                <w:sz w:val="28"/>
                <w:szCs w:val="28"/>
              </w:rPr>
            </w:pPr>
            <w:r>
              <w:rPr>
                <w:rFonts w:hint="eastAsia" w:ascii="宋体" w:hAnsi="宋体" w:eastAsia="宋体" w:cs="宋体"/>
                <w:kern w:val="0"/>
                <w:sz w:val="28"/>
                <w:szCs w:val="28"/>
                <w:lang w:bidi="ar"/>
              </w:rPr>
              <w:t>书籍封面版式的表现方式能够很好地展示主题内容，整体版式简洁大方。</w:t>
            </w:r>
          </w:p>
        </w:tc>
      </w:tr>
      <w:tr w14:paraId="5E6700AB">
        <w:tblPrEx>
          <w:tblCellMar>
            <w:top w:w="0" w:type="dxa"/>
            <w:left w:w="0" w:type="dxa"/>
            <w:bottom w:w="0" w:type="dxa"/>
            <w:right w:w="0" w:type="dxa"/>
          </w:tblCellMar>
        </w:tblPrEx>
        <w:trPr>
          <w:trHeight w:val="360" w:hRule="atLeast"/>
        </w:trPr>
        <w:tc>
          <w:tcPr>
            <w:tcW w:w="1265" w:type="dxa"/>
            <w:tcBorders>
              <w:top w:val="nil"/>
              <w:left w:val="single" w:color="333333" w:sz="4" w:space="0"/>
              <w:bottom w:val="single" w:color="333333" w:sz="4" w:space="0"/>
              <w:right w:val="single" w:color="333333" w:sz="4" w:space="0"/>
            </w:tcBorders>
            <w:noWrap w:val="0"/>
            <w:vAlign w:val="center"/>
          </w:tcPr>
          <w:p w14:paraId="561E441C">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色彩</w:t>
            </w:r>
          </w:p>
        </w:tc>
        <w:tc>
          <w:tcPr>
            <w:tcW w:w="975" w:type="dxa"/>
            <w:tcBorders>
              <w:top w:val="nil"/>
              <w:left w:val="nil"/>
              <w:bottom w:val="single" w:color="333333" w:sz="4" w:space="0"/>
              <w:right w:val="single" w:color="333333" w:sz="4" w:space="0"/>
            </w:tcBorders>
            <w:noWrap w:val="0"/>
            <w:vAlign w:val="center"/>
          </w:tcPr>
          <w:p w14:paraId="242118A8">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10</w:t>
            </w:r>
          </w:p>
        </w:tc>
        <w:tc>
          <w:tcPr>
            <w:tcW w:w="6780" w:type="dxa"/>
            <w:tcBorders>
              <w:top w:val="nil"/>
              <w:left w:val="nil"/>
              <w:bottom w:val="single" w:color="333333" w:sz="4" w:space="0"/>
              <w:right w:val="single" w:color="333333" w:sz="4" w:space="0"/>
            </w:tcBorders>
            <w:noWrap w:val="0"/>
            <w:vAlign w:val="center"/>
          </w:tcPr>
          <w:p w14:paraId="5056C42F">
            <w:pPr>
              <w:widowControl/>
              <w:jc w:val="left"/>
              <w:rPr>
                <w:rFonts w:hint="eastAsia" w:ascii="宋体" w:hAnsi="宋体" w:eastAsia="宋体" w:cs="宋体"/>
                <w:sz w:val="28"/>
                <w:szCs w:val="28"/>
              </w:rPr>
            </w:pPr>
            <w:r>
              <w:rPr>
                <w:rFonts w:hint="eastAsia" w:ascii="宋体" w:hAnsi="宋体" w:eastAsia="宋体" w:cs="宋体"/>
                <w:kern w:val="0"/>
                <w:sz w:val="28"/>
                <w:szCs w:val="28"/>
                <w:lang w:bidi="ar"/>
              </w:rPr>
              <w:t>色彩搭配自然协调，符合主题。</w:t>
            </w:r>
          </w:p>
        </w:tc>
      </w:tr>
      <w:tr w14:paraId="6B725C0C">
        <w:tblPrEx>
          <w:tblCellMar>
            <w:top w:w="0" w:type="dxa"/>
            <w:left w:w="0" w:type="dxa"/>
            <w:bottom w:w="0" w:type="dxa"/>
            <w:right w:w="0" w:type="dxa"/>
          </w:tblCellMar>
        </w:tblPrEx>
        <w:trPr>
          <w:trHeight w:val="360" w:hRule="atLeast"/>
        </w:trPr>
        <w:tc>
          <w:tcPr>
            <w:tcW w:w="1265" w:type="dxa"/>
            <w:tcBorders>
              <w:top w:val="nil"/>
              <w:left w:val="single" w:color="333333" w:sz="4" w:space="0"/>
              <w:bottom w:val="single" w:color="333333" w:sz="4" w:space="0"/>
              <w:right w:val="single" w:color="333333" w:sz="4" w:space="0"/>
            </w:tcBorders>
            <w:noWrap w:val="0"/>
            <w:vAlign w:val="center"/>
          </w:tcPr>
          <w:p w14:paraId="0C098301">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创意</w:t>
            </w:r>
          </w:p>
        </w:tc>
        <w:tc>
          <w:tcPr>
            <w:tcW w:w="975" w:type="dxa"/>
            <w:tcBorders>
              <w:top w:val="nil"/>
              <w:left w:val="nil"/>
              <w:bottom w:val="single" w:color="333333" w:sz="4" w:space="0"/>
              <w:right w:val="single" w:color="333333" w:sz="4" w:space="0"/>
            </w:tcBorders>
            <w:noWrap w:val="0"/>
            <w:vAlign w:val="center"/>
          </w:tcPr>
          <w:p w14:paraId="7F20EF00">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15</w:t>
            </w:r>
          </w:p>
        </w:tc>
        <w:tc>
          <w:tcPr>
            <w:tcW w:w="6780" w:type="dxa"/>
            <w:tcBorders>
              <w:top w:val="nil"/>
              <w:left w:val="nil"/>
              <w:bottom w:val="single" w:color="333333" w:sz="4" w:space="0"/>
              <w:right w:val="single" w:color="333333" w:sz="4" w:space="0"/>
            </w:tcBorders>
            <w:noWrap w:val="0"/>
            <w:vAlign w:val="center"/>
          </w:tcPr>
          <w:p w14:paraId="37B1568E">
            <w:pPr>
              <w:widowControl/>
              <w:jc w:val="left"/>
              <w:rPr>
                <w:rFonts w:hint="eastAsia" w:ascii="宋体" w:hAnsi="宋体" w:eastAsia="宋体" w:cs="宋体"/>
                <w:sz w:val="28"/>
                <w:szCs w:val="28"/>
              </w:rPr>
            </w:pPr>
            <w:r>
              <w:rPr>
                <w:rFonts w:hint="eastAsia" w:ascii="宋体" w:hAnsi="宋体" w:eastAsia="宋体" w:cs="宋体"/>
                <w:kern w:val="0"/>
                <w:sz w:val="28"/>
                <w:szCs w:val="28"/>
                <w:lang w:bidi="ar"/>
              </w:rPr>
              <w:t>立意新颖、构思独特、设计巧妙，具有想像力和表现力。</w:t>
            </w:r>
          </w:p>
        </w:tc>
      </w:tr>
      <w:tr w14:paraId="0FBB4997">
        <w:tblPrEx>
          <w:tblCellMar>
            <w:top w:w="0" w:type="dxa"/>
            <w:left w:w="0" w:type="dxa"/>
            <w:bottom w:w="0" w:type="dxa"/>
            <w:right w:w="0" w:type="dxa"/>
          </w:tblCellMar>
        </w:tblPrEx>
        <w:trPr>
          <w:trHeight w:val="360" w:hRule="atLeast"/>
        </w:trPr>
        <w:tc>
          <w:tcPr>
            <w:tcW w:w="1265" w:type="dxa"/>
            <w:tcBorders>
              <w:top w:val="single" w:color="333333" w:sz="4" w:space="0"/>
              <w:left w:val="single" w:color="333333" w:sz="4" w:space="0"/>
              <w:bottom w:val="single" w:color="333333" w:sz="4" w:space="0"/>
              <w:right w:val="single" w:color="333333" w:sz="4" w:space="0"/>
            </w:tcBorders>
            <w:noWrap w:val="0"/>
            <w:vAlign w:val="center"/>
          </w:tcPr>
          <w:p w14:paraId="12FED456">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艺术性</w:t>
            </w:r>
          </w:p>
        </w:tc>
        <w:tc>
          <w:tcPr>
            <w:tcW w:w="975" w:type="dxa"/>
            <w:tcBorders>
              <w:top w:val="nil"/>
              <w:left w:val="nil"/>
              <w:bottom w:val="single" w:color="333333" w:sz="4" w:space="0"/>
              <w:right w:val="single" w:color="333333" w:sz="4" w:space="0"/>
            </w:tcBorders>
            <w:noWrap w:val="0"/>
            <w:vAlign w:val="center"/>
          </w:tcPr>
          <w:p w14:paraId="6E604B95">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15</w:t>
            </w:r>
          </w:p>
        </w:tc>
        <w:tc>
          <w:tcPr>
            <w:tcW w:w="6780" w:type="dxa"/>
            <w:tcBorders>
              <w:top w:val="nil"/>
              <w:left w:val="nil"/>
              <w:bottom w:val="single" w:color="333333" w:sz="4" w:space="0"/>
              <w:right w:val="single" w:color="333333" w:sz="4" w:space="0"/>
            </w:tcBorders>
            <w:noWrap w:val="0"/>
            <w:vAlign w:val="center"/>
          </w:tcPr>
          <w:p w14:paraId="52E885AB">
            <w:pPr>
              <w:widowControl/>
              <w:jc w:val="left"/>
              <w:rPr>
                <w:rFonts w:hint="eastAsia" w:ascii="宋体" w:hAnsi="宋体" w:eastAsia="宋体" w:cs="宋体"/>
                <w:sz w:val="28"/>
                <w:szCs w:val="28"/>
              </w:rPr>
            </w:pPr>
            <w:r>
              <w:rPr>
                <w:rFonts w:hint="eastAsia" w:ascii="宋体" w:hAnsi="宋体" w:eastAsia="宋体" w:cs="宋体"/>
                <w:kern w:val="0"/>
                <w:sz w:val="28"/>
                <w:szCs w:val="28"/>
                <w:lang w:bidi="ar"/>
              </w:rPr>
              <w:t>整体书籍封面设计具有艺术性，布局合理，层次分明，有较强的感染力。</w:t>
            </w:r>
          </w:p>
        </w:tc>
      </w:tr>
      <w:tr w14:paraId="3CED60CD">
        <w:tblPrEx>
          <w:tblCellMar>
            <w:top w:w="0" w:type="dxa"/>
            <w:left w:w="0" w:type="dxa"/>
            <w:bottom w:w="0" w:type="dxa"/>
            <w:right w:w="0" w:type="dxa"/>
          </w:tblCellMar>
        </w:tblPrEx>
        <w:trPr>
          <w:trHeight w:val="174" w:hRule="atLeast"/>
        </w:trPr>
        <w:tc>
          <w:tcPr>
            <w:tcW w:w="1265" w:type="dxa"/>
            <w:tcBorders>
              <w:top w:val="single" w:color="333333" w:sz="4" w:space="0"/>
              <w:left w:val="single" w:color="333333" w:sz="4" w:space="0"/>
              <w:bottom w:val="single" w:color="333333" w:sz="4" w:space="0"/>
              <w:right w:val="single" w:color="333333" w:sz="4" w:space="0"/>
            </w:tcBorders>
            <w:noWrap w:val="0"/>
            <w:vAlign w:val="center"/>
          </w:tcPr>
          <w:p w14:paraId="23F513FB">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整体效果</w:t>
            </w:r>
          </w:p>
        </w:tc>
        <w:tc>
          <w:tcPr>
            <w:tcW w:w="975" w:type="dxa"/>
            <w:tcBorders>
              <w:top w:val="nil"/>
              <w:left w:val="nil"/>
              <w:bottom w:val="single" w:color="333333" w:sz="4" w:space="0"/>
              <w:right w:val="single" w:color="333333" w:sz="4" w:space="0"/>
            </w:tcBorders>
            <w:noWrap w:val="0"/>
            <w:vAlign w:val="center"/>
          </w:tcPr>
          <w:p w14:paraId="6FB9511F">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30</w:t>
            </w:r>
          </w:p>
        </w:tc>
        <w:tc>
          <w:tcPr>
            <w:tcW w:w="6780" w:type="dxa"/>
            <w:tcBorders>
              <w:top w:val="nil"/>
              <w:left w:val="nil"/>
              <w:bottom w:val="single" w:color="333333" w:sz="4" w:space="0"/>
              <w:right w:val="single" w:color="333333" w:sz="4" w:space="0"/>
            </w:tcBorders>
            <w:noWrap w:val="0"/>
            <w:vAlign w:val="center"/>
          </w:tcPr>
          <w:p w14:paraId="2D24F641">
            <w:pPr>
              <w:widowControl/>
              <w:jc w:val="left"/>
              <w:rPr>
                <w:rFonts w:hint="eastAsia" w:ascii="宋体" w:hAnsi="宋体" w:eastAsia="宋体" w:cs="宋体"/>
                <w:sz w:val="28"/>
                <w:szCs w:val="28"/>
              </w:rPr>
            </w:pPr>
            <w:r>
              <w:rPr>
                <w:rFonts w:hint="eastAsia" w:ascii="宋体" w:hAnsi="宋体" w:eastAsia="宋体" w:cs="宋体"/>
                <w:kern w:val="0"/>
                <w:sz w:val="28"/>
                <w:szCs w:val="28"/>
                <w:lang w:bidi="ar"/>
              </w:rPr>
              <w:t>美观大方，具有良好的视觉表现力，整体设计协调。</w:t>
            </w:r>
          </w:p>
        </w:tc>
      </w:tr>
      <w:tr w14:paraId="366C6592">
        <w:tblPrEx>
          <w:tblCellMar>
            <w:top w:w="0" w:type="dxa"/>
            <w:left w:w="0" w:type="dxa"/>
            <w:bottom w:w="0" w:type="dxa"/>
            <w:right w:w="0" w:type="dxa"/>
          </w:tblCellMar>
        </w:tblPrEx>
        <w:trPr>
          <w:trHeight w:val="365" w:hRule="atLeast"/>
        </w:trPr>
        <w:tc>
          <w:tcPr>
            <w:tcW w:w="1265" w:type="dxa"/>
            <w:tcBorders>
              <w:top w:val="single" w:color="333333" w:sz="4" w:space="0"/>
              <w:left w:val="single" w:color="333333" w:sz="4" w:space="0"/>
              <w:bottom w:val="single" w:color="333333" w:sz="4" w:space="0"/>
              <w:right w:val="single" w:color="333333" w:sz="4" w:space="0"/>
            </w:tcBorders>
            <w:noWrap w:val="0"/>
            <w:vAlign w:val="center"/>
          </w:tcPr>
          <w:p w14:paraId="2D849AE6">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总分</w:t>
            </w:r>
          </w:p>
        </w:tc>
        <w:tc>
          <w:tcPr>
            <w:tcW w:w="975" w:type="dxa"/>
            <w:tcBorders>
              <w:top w:val="nil"/>
              <w:left w:val="nil"/>
              <w:bottom w:val="single" w:color="333333" w:sz="4" w:space="0"/>
              <w:right w:val="single" w:color="333333" w:sz="4" w:space="0"/>
            </w:tcBorders>
            <w:noWrap w:val="0"/>
            <w:vAlign w:val="center"/>
          </w:tcPr>
          <w:p w14:paraId="514233CA">
            <w:pPr>
              <w:widowControl/>
              <w:jc w:val="center"/>
              <w:rPr>
                <w:rFonts w:hint="eastAsia" w:ascii="宋体" w:hAnsi="宋体" w:eastAsia="宋体" w:cs="宋体"/>
                <w:sz w:val="28"/>
                <w:szCs w:val="28"/>
              </w:rPr>
            </w:pPr>
            <w:r>
              <w:rPr>
                <w:rFonts w:hint="eastAsia" w:ascii="宋体" w:hAnsi="宋体" w:eastAsia="宋体" w:cs="宋体"/>
                <w:kern w:val="0"/>
                <w:sz w:val="28"/>
                <w:szCs w:val="28"/>
                <w:lang w:bidi="ar"/>
              </w:rPr>
              <w:t>100</w:t>
            </w:r>
          </w:p>
        </w:tc>
        <w:tc>
          <w:tcPr>
            <w:tcW w:w="6780" w:type="dxa"/>
            <w:tcBorders>
              <w:top w:val="nil"/>
              <w:left w:val="nil"/>
              <w:bottom w:val="single" w:color="333333" w:sz="4" w:space="0"/>
              <w:right w:val="single" w:color="333333" w:sz="4" w:space="0"/>
            </w:tcBorders>
            <w:noWrap w:val="0"/>
            <w:vAlign w:val="center"/>
          </w:tcPr>
          <w:p w14:paraId="6F0C5240">
            <w:pPr>
              <w:widowControl/>
              <w:jc w:val="left"/>
              <w:rPr>
                <w:rFonts w:hint="eastAsia" w:ascii="宋体" w:hAnsi="宋体" w:eastAsia="宋体" w:cs="宋体"/>
                <w:sz w:val="28"/>
                <w:szCs w:val="28"/>
              </w:rPr>
            </w:pPr>
          </w:p>
        </w:tc>
      </w:tr>
    </w:tbl>
    <w:p w14:paraId="7F2BD3E3">
      <w:pPr>
        <w:spacing w:line="360" w:lineRule="auto"/>
        <w:rPr>
          <w:rFonts w:hint="default" w:ascii="宋体" w:hAnsi="宋体"/>
          <w:b/>
          <w:szCs w:val="21"/>
          <w:lang w:val="en-US" w:eastAsia="zh-CN"/>
        </w:rPr>
      </w:pPr>
    </w:p>
    <w:sectPr>
      <w:footerReference r:id="rId3" w:type="default"/>
      <w:pgSz w:w="11906" w:h="16838"/>
      <w:pgMar w:top="1304" w:right="1800" w:bottom="14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C684">
    <w:pPr>
      <w:pStyle w:val="3"/>
      <w:jc w:val="center"/>
    </w:pPr>
    <w:r>
      <w:fldChar w:fldCharType="begin"/>
    </w:r>
    <w:r>
      <w:instrText xml:space="preserve">PAGE   \* MERGEFORMAT</w:instrText>
    </w:r>
    <w:r>
      <w:fldChar w:fldCharType="separate"/>
    </w:r>
    <w:r>
      <w:rPr>
        <w:lang w:val="zh-CN"/>
      </w:rPr>
      <w:t>4</w:t>
    </w:r>
    <w:r>
      <w:fldChar w:fldCharType="end"/>
    </w:r>
  </w:p>
  <w:p w14:paraId="402A131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5258A"/>
    <w:multiLevelType w:val="singleLevel"/>
    <w:tmpl w:val="C745258A"/>
    <w:lvl w:ilvl="0" w:tentative="0">
      <w:start w:val="2"/>
      <w:numFmt w:val="chineseCounting"/>
      <w:suff w:val="nothing"/>
      <w:lvlText w:val="%1、"/>
      <w:lvlJc w:val="left"/>
      <w:pPr>
        <w:ind w:left="37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9413E"/>
    <w:rsid w:val="0A6E2188"/>
    <w:rsid w:val="12565167"/>
    <w:rsid w:val="142B0848"/>
    <w:rsid w:val="145E2B8D"/>
    <w:rsid w:val="19F41D38"/>
    <w:rsid w:val="291E4EA5"/>
    <w:rsid w:val="35D703D8"/>
    <w:rsid w:val="37D1270A"/>
    <w:rsid w:val="43CA50D8"/>
    <w:rsid w:val="44D9413E"/>
    <w:rsid w:val="46025D96"/>
    <w:rsid w:val="49E06D73"/>
    <w:rsid w:val="5C5679F9"/>
    <w:rsid w:val="5D094A6B"/>
    <w:rsid w:val="5D5F6439"/>
    <w:rsid w:val="5F13572D"/>
    <w:rsid w:val="65D917B3"/>
    <w:rsid w:val="65E20303"/>
    <w:rsid w:val="6D725361"/>
    <w:rsid w:val="74B51309"/>
    <w:rsid w:val="78490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00" w:lineRule="auto"/>
      <w:ind w:firstLine="636"/>
    </w:pPr>
    <w:rPr>
      <w:rFonts w:ascii="仿宋_GB2312" w:eastAsia="仿宋_GB2312"/>
      <w:kern w:val="0"/>
      <w:sz w:val="28"/>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Company>
  <Pages>4</Pages>
  <Words>1685</Words>
  <Characters>1715</Characters>
  <Lines>0</Lines>
  <Paragraphs>0</Paragraphs>
  <TotalTime>7</TotalTime>
  <ScaleCrop>false</ScaleCrop>
  <LinksUpToDate>false</LinksUpToDate>
  <CharactersWithSpaces>1735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2026-01-06T02:34:00Z</dcterms:created>
  <dc:creator>木目</dc:creator>
  <cp:lastModifiedBy>郭建彬</cp:lastModifiedBy>
  <cp:lastPrinted>2026-04-01T09:18:00Z</cp:lastPrinted>
  <dcterms:modified xsi:type="dcterms:W3CDTF">2026-04-02T02:02:16Z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DAA65588D2A94C078371688F9B0D5F4B_11</vt:lpwstr>
  </property>
  <property fmtid="{D5CDD505-2E9C-101B-9397-08002B2CF9AE}" pid="4" name="KSOTemplateDocerSaveRecord">
    <vt:lpwstr>eyJoZGlkIjoiZDA4MzY2OWQyZDRiYWRlNWNkYThkZjliYmRkZjE4ZjgiLCJ1c2VySWQiOiI2MDI0OTkyMTYifQ==</vt:lpwstr>
  </property>
</Properties>
</file>