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18661">
      <w:pPr>
        <w:spacing w:line="360" w:lineRule="auto"/>
        <w:jc w:val="center"/>
        <w:outlineLvl w:val="0"/>
        <w:rPr>
          <w:b/>
          <w:bCs/>
          <w:spacing w:val="-6"/>
          <w:kern w:val="13"/>
          <w:sz w:val="36"/>
          <w:szCs w:val="36"/>
        </w:rPr>
      </w:pPr>
      <w:r>
        <w:rPr>
          <w:rFonts w:hint="eastAsia"/>
          <w:b/>
          <w:spacing w:val="-6"/>
          <w:kern w:val="13"/>
          <w:sz w:val="32"/>
          <w:szCs w:val="32"/>
        </w:rPr>
        <w:t>[1090</w:t>
      </w:r>
      <w:r>
        <w:rPr>
          <w:b/>
          <w:spacing w:val="-6"/>
          <w:kern w:val="13"/>
          <w:sz w:val="32"/>
          <w:szCs w:val="32"/>
        </w:rPr>
        <w:t>7</w:t>
      </w:r>
      <w:r>
        <w:rPr>
          <w:rFonts w:hint="eastAsia"/>
          <w:b/>
          <w:spacing w:val="-6"/>
          <w:kern w:val="13"/>
          <w:sz w:val="32"/>
          <w:szCs w:val="32"/>
        </w:rPr>
        <w:t>]</w:t>
      </w:r>
      <w:r>
        <w:rPr>
          <w:rFonts w:hint="eastAsia"/>
          <w:b/>
          <w:spacing w:val="-6"/>
          <w:kern w:val="13"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spacing w:val="-6"/>
          <w:kern w:val="13"/>
          <w:sz w:val="32"/>
          <w:szCs w:val="32"/>
        </w:rPr>
        <w:t>平面广告设计技法</w:t>
      </w:r>
      <w:r>
        <w:rPr>
          <w:rFonts w:hint="eastAsia"/>
          <w:b/>
          <w:spacing w:val="-6"/>
          <w:kern w:val="13"/>
          <w:sz w:val="32"/>
          <w:szCs w:val="32"/>
          <w:lang w:eastAsia="zh-CN"/>
        </w:rPr>
        <w:t>（</w:t>
      </w:r>
      <w:r>
        <w:rPr>
          <w:rFonts w:hint="eastAsia"/>
          <w:b/>
          <w:spacing w:val="-6"/>
          <w:kern w:val="13"/>
          <w:sz w:val="32"/>
          <w:szCs w:val="32"/>
          <w:lang w:val="en-US" w:eastAsia="zh-CN"/>
        </w:rPr>
        <w:t>实践</w:t>
      </w:r>
      <w:r>
        <w:rPr>
          <w:rFonts w:hint="eastAsia"/>
          <w:b/>
          <w:spacing w:val="-6"/>
          <w:kern w:val="13"/>
          <w:sz w:val="32"/>
          <w:szCs w:val="32"/>
          <w:lang w:eastAsia="zh-CN"/>
        </w:rPr>
        <w:t>）</w:t>
      </w:r>
      <w:r>
        <w:rPr>
          <w:rFonts w:hint="eastAsia"/>
          <w:b/>
          <w:spacing w:val="-6"/>
          <w:kern w:val="13"/>
          <w:sz w:val="32"/>
          <w:szCs w:val="32"/>
        </w:rPr>
        <w:t>自学考试大纲</w:t>
      </w:r>
    </w:p>
    <w:p w14:paraId="34A47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bCs/>
          <w:spacing w:val="-6"/>
          <w:kern w:val="13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自学用书：广告设计 ，王岩、王文利 主编，辽宁美术出版社，20</w:t>
      </w:r>
      <w:r>
        <w:rPr>
          <w:rFonts w:ascii="宋体" w:hAnsi="宋体"/>
          <w:b/>
          <w:sz w:val="28"/>
          <w:szCs w:val="28"/>
        </w:rPr>
        <w:t>14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>4</w:t>
      </w:r>
      <w:r>
        <w:rPr>
          <w:rFonts w:hint="eastAsia" w:ascii="宋体" w:hAnsi="宋体"/>
          <w:b/>
          <w:sz w:val="28"/>
          <w:szCs w:val="28"/>
        </w:rPr>
        <w:t>月第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</w:rPr>
        <w:t>版</w:t>
      </w:r>
    </w:p>
    <w:p w14:paraId="3F809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8" w:firstLineChars="200"/>
        <w:textAlignment w:val="auto"/>
        <w:rPr>
          <w:rFonts w:ascii="宋体" w:hAnsi="宋体"/>
          <w:b/>
          <w:bCs/>
          <w:spacing w:val="-6"/>
          <w:kern w:val="13"/>
          <w:sz w:val="28"/>
          <w:szCs w:val="28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</w:rPr>
        <w:t>一、 课程性质与设置目的要求</w:t>
      </w:r>
    </w:p>
    <w:p w14:paraId="3E489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《平面广告设计技法》课程是安徽省高等教育自学考试艺术类专业的实践性课程。《平面广告设计技法》以广告设计为形式、以传递品牌及产品信息为基本功能，是集理论性与应用性为一体的课程。</w:t>
      </w:r>
    </w:p>
    <w:p w14:paraId="334FE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《广告设计》教材内容共分五章。包括广告设计概论；平面广告设计要素；广告的创意；广告媒体的运用与设计；精品范例——酒瓶书写的品牌故事。全书在系统探讨平面广告设计相关理论的同时突出实操技能。在自学考试命题中应充分体现本课程的性质和特点。</w:t>
      </w:r>
    </w:p>
    <w:p w14:paraId="287C5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设置本课程的目的是；使自学应考者全面了解平面广告中广告设计基本知识及其基本要素，掌握平面广告设计的创意方法，把握平面广告设计的设计准则、创意及艺术性、多样性等设计语言。</w:t>
      </w:r>
    </w:p>
    <w:p w14:paraId="61127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学习本课程的要求是：自学应考者通过对广告设计基本知识和基本规律的学习，综合运用不同的艺术形式，培养应考者的设计思维能力和动手能力，掌握广告设计的构图技巧、艺术表现、信息传递，提高综合审美能力和创新创造素质。</w:t>
      </w:r>
    </w:p>
    <w:p w14:paraId="4FEF8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8" w:firstLineChars="200"/>
        <w:textAlignment w:val="auto"/>
        <w:rPr>
          <w:rFonts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</w:rPr>
        <w:t>二、考核内容及目标</w:t>
      </w:r>
    </w:p>
    <w:p w14:paraId="2E3B2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pacing w:val="-6"/>
          <w:kern w:val="13"/>
          <w:sz w:val="28"/>
          <w:szCs w:val="28"/>
        </w:rPr>
        <w:t xml:space="preserve">学习目的和要求    </w:t>
      </w:r>
    </w:p>
    <w:p w14:paraId="0E7CF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通过本课程学习, 了解平面广告定义、中外广告发展简史、平面广告的运作过程，认识广告的分类，精确掌握平面广告设计要素，创意方法和广告媒体的运用与设计。</w:t>
      </w:r>
    </w:p>
    <w:p w14:paraId="4E74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spacing w:val="-6"/>
          <w:kern w:val="13"/>
          <w:sz w:val="28"/>
          <w:szCs w:val="28"/>
        </w:rPr>
        <w:t>考核知识点</w:t>
      </w:r>
    </w:p>
    <w:p w14:paraId="3C822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（一）广告定义；（二）中外广告发展简史；（三）广告的分类与运作过程；（四）平面广告设计要素；（五）平面广告的创意；（六）广告媒体的运用与设计。</w:t>
      </w:r>
    </w:p>
    <w:p w14:paraId="1506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spacing w:val="-6"/>
          <w:kern w:val="13"/>
          <w:sz w:val="28"/>
          <w:szCs w:val="28"/>
        </w:rPr>
        <w:t xml:space="preserve">考核目标要求     </w:t>
      </w:r>
    </w:p>
    <w:p w14:paraId="06921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 xml:space="preserve">本课程要求应考者掌握的各种知识点作为考核的内容。  </w:t>
      </w:r>
    </w:p>
    <w:p w14:paraId="0E201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（一）完整的构图；（二）良好的创意；（三）色彩搭配合理；（四）熟练的表现技法；（五）画面整体关系协调，富有美感。</w:t>
      </w:r>
    </w:p>
    <w:p w14:paraId="0ECE3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8" w:firstLineChars="2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</w:rPr>
        <w:t>三、题型举例</w:t>
      </w:r>
      <w:r>
        <w:rPr>
          <w:rFonts w:hint="eastAsia" w:ascii="宋体" w:hAnsi="宋体"/>
          <w:b/>
          <w:sz w:val="28"/>
          <w:szCs w:val="28"/>
        </w:rPr>
        <w:t>（考试时间为150分钟）</w:t>
      </w:r>
      <w:r>
        <w:rPr>
          <w:rFonts w:hint="eastAsia" w:ascii="宋体" w:hAnsi="宋体"/>
          <w:b/>
          <w:color w:val="000000"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题型仅作参考，实际命题时不受此限）</w:t>
      </w:r>
    </w:p>
    <w:p w14:paraId="10549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平面广告设计（以茶叶品牌为主题进行平面广告设计）：按照尺寸要求，根据考试主题要求，选择与主题相关的元素、创意，通过相应的表现技法进行平面广告设计。</w:t>
      </w:r>
    </w:p>
    <w:p w14:paraId="5D71B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要求：</w:t>
      </w:r>
    </w:p>
    <w:p w14:paraId="69A09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pacing w:val="-6"/>
          <w:kern w:val="13"/>
          <w:sz w:val="28"/>
          <w:szCs w:val="28"/>
        </w:rPr>
        <w:t>在规定时间内，根据主题要求进行创意、构图、元素提取与应用、图形绘制、色彩表现等。</w:t>
      </w:r>
    </w:p>
    <w:p w14:paraId="03E37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spacing w:val="-6"/>
          <w:kern w:val="13"/>
          <w:sz w:val="28"/>
          <w:szCs w:val="28"/>
        </w:rPr>
        <w:t>考生自带画板、画笔（马克笔、水粉笔、彩铅等）、颜料（水粉或水彩）、直尺、小水桶及绘制装饰画的相关工具等。</w:t>
      </w:r>
    </w:p>
    <w:p w14:paraId="3CE2067C">
      <w:pPr>
        <w:ind w:firstLine="420" w:firstLineChars="200"/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01"/>
    <w:rsid w:val="000E5C9E"/>
    <w:rsid w:val="004504F6"/>
    <w:rsid w:val="0052100B"/>
    <w:rsid w:val="005C6316"/>
    <w:rsid w:val="006B37B7"/>
    <w:rsid w:val="006E2CEA"/>
    <w:rsid w:val="00780A55"/>
    <w:rsid w:val="009650FD"/>
    <w:rsid w:val="009B5D5A"/>
    <w:rsid w:val="00B76801"/>
    <w:rsid w:val="00DE104A"/>
    <w:rsid w:val="00EC3CE4"/>
    <w:rsid w:val="0D251794"/>
    <w:rsid w:val="0E3D6FAE"/>
    <w:rsid w:val="1D3D26DF"/>
    <w:rsid w:val="22D668BE"/>
    <w:rsid w:val="2A0B4ED1"/>
    <w:rsid w:val="2B5D6213"/>
    <w:rsid w:val="32C950CD"/>
    <w:rsid w:val="38ED275B"/>
    <w:rsid w:val="4A8B5FE1"/>
    <w:rsid w:val="52045C59"/>
    <w:rsid w:val="5B5038C0"/>
    <w:rsid w:val="61AC2E6E"/>
    <w:rsid w:val="6CBC567E"/>
    <w:rsid w:val="77B9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</w:rPr>
  </w:style>
  <w:style w:type="character" w:customStyle="1" w:styleId="5">
    <w:name w:val="正文文本缩进 字符"/>
    <w:basedOn w:val="4"/>
    <w:link w:val="2"/>
    <w:qFormat/>
    <w:uiPriority w:val="0"/>
    <w:rPr>
      <w:rFonts w:ascii="仿宋_GB2312" w:hAnsi="Times New Roman" w:eastAsia="仿宋_GB2312" w:cs="Times New Roman"/>
      <w:kern w:val="0"/>
      <w:sz w:val="2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930</Characters>
  <Lines>7</Lines>
  <Paragraphs>2</Paragraphs>
  <TotalTime>3</TotalTime>
  <ScaleCrop>false</ScaleCrop>
  <LinksUpToDate>false</LinksUpToDate>
  <CharactersWithSpaces>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2026-01-04T09:05:00Z</dcterms:created>
  <dc:creator>wdgb</dc:creator>
  <cp:lastModifiedBy>郭建彬</cp:lastModifiedBy>
  <cp:lastPrinted>2026-01-20T02:50:00Z</cp:lastPrinted>
  <dcterms:modified xsi:type="dcterms:W3CDTF">2026-04-02T01:09:24Z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eyJoZGlkIjoiZDA4MzY2OWQyZDRiYWRlNWNkYThkZjliYmRkZjE4ZjgiLCJ1c2VySWQiOiI2MDI0OTkyMTYifQ==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750102615ED848F3AA8C8BCA9A836EF1_12</vt:lpwstr>
  </property>
</Properties>
</file>